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8C" w:rsidRPr="001858D5" w:rsidRDefault="00041CCE" w:rsidP="00185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8D5">
        <w:rPr>
          <w:rFonts w:ascii="Times New Roman" w:hAnsi="Times New Roman" w:cs="Times New Roman"/>
          <w:sz w:val="24"/>
          <w:szCs w:val="24"/>
        </w:rPr>
        <w:t>Государственная национальная библиотека КБР им. Т.К. Мальбахова</w:t>
      </w:r>
    </w:p>
    <w:p w:rsidR="00041CCE" w:rsidRPr="001858D5" w:rsidRDefault="00041CCE" w:rsidP="00185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8D5">
        <w:rPr>
          <w:rFonts w:ascii="Times New Roman" w:hAnsi="Times New Roman" w:cs="Times New Roman"/>
          <w:sz w:val="24"/>
          <w:szCs w:val="24"/>
        </w:rPr>
        <w:t>Справочно-информационный отдел</w:t>
      </w:r>
    </w:p>
    <w:p w:rsidR="00041CCE" w:rsidRPr="001858D5" w:rsidRDefault="00041CCE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CCE" w:rsidRPr="001858D5" w:rsidRDefault="00041CCE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CCE" w:rsidRPr="001858D5" w:rsidRDefault="00041CCE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CCE" w:rsidRPr="001858D5" w:rsidRDefault="00041CCE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CCE" w:rsidRPr="001858D5" w:rsidRDefault="00081F58" w:rsidP="00185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8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6337" cy="2756811"/>
            <wp:effectExtent l="19050" t="0" r="0" b="0"/>
            <wp:docPr id="1" name="Рисунок 1" descr="https://sun1-90.userapi.com/tRabCHlLnu1KloakKtmIxlLZwJG9LvwVU76IMg/3Ho0QPdKU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0.userapi.com/tRabCHlLnu1KloakKtmIxlLZwJG9LvwVU76IMg/3Ho0QPdKUZ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148" cy="275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CCE" w:rsidRPr="001858D5" w:rsidRDefault="00041CCE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CCE" w:rsidRPr="001858D5" w:rsidRDefault="00041CCE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780" w:rsidRPr="001858D5" w:rsidRDefault="00C17780" w:rsidP="001858D5">
      <w:pPr>
        <w:spacing w:after="0" w:line="240" w:lineRule="auto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1858D5">
        <w:rPr>
          <w:rFonts w:ascii="Times New Roman" w:hAnsi="Times New Roman" w:cs="Times New Roman"/>
          <w:b/>
          <w:color w:val="0070C0"/>
          <w:sz w:val="44"/>
          <w:szCs w:val="44"/>
        </w:rPr>
        <w:t>«Содружество народов в соцветии культур»</w:t>
      </w:r>
    </w:p>
    <w:p w:rsidR="00041CCE" w:rsidRPr="001858D5" w:rsidRDefault="00C17780" w:rsidP="001858D5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1858D5">
        <w:rPr>
          <w:rFonts w:ascii="Times New Roman" w:hAnsi="Times New Roman" w:cs="Times New Roman"/>
          <w:color w:val="FF0000"/>
          <w:sz w:val="36"/>
          <w:szCs w:val="36"/>
        </w:rPr>
        <w:t>м</w:t>
      </w:r>
      <w:r w:rsidR="00C36C4E" w:rsidRPr="001858D5">
        <w:rPr>
          <w:rFonts w:ascii="Times New Roman" w:hAnsi="Times New Roman" w:cs="Times New Roman"/>
          <w:color w:val="FF0000"/>
          <w:sz w:val="36"/>
          <w:szCs w:val="36"/>
        </w:rPr>
        <w:t>ультикультурализм : социально-философский взгляд</w:t>
      </w:r>
    </w:p>
    <w:p w:rsidR="001858D5" w:rsidRDefault="001858D5" w:rsidP="00185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C4E" w:rsidRPr="001858D5" w:rsidRDefault="00C36C4E" w:rsidP="00185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8D5">
        <w:rPr>
          <w:rFonts w:ascii="Times New Roman" w:hAnsi="Times New Roman" w:cs="Times New Roman"/>
          <w:sz w:val="28"/>
          <w:szCs w:val="28"/>
        </w:rPr>
        <w:t>Рекомендательный список</w:t>
      </w:r>
    </w:p>
    <w:p w:rsidR="00C36C4E" w:rsidRPr="001858D5" w:rsidRDefault="00C36C4E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C4E" w:rsidRPr="001858D5" w:rsidRDefault="00C36C4E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8D5" w:rsidRDefault="001858D5" w:rsidP="00185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58D5" w:rsidRDefault="001858D5" w:rsidP="00185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58D5" w:rsidRDefault="001858D5" w:rsidP="00185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58D5" w:rsidRDefault="001858D5" w:rsidP="00185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C4E" w:rsidRPr="001858D5" w:rsidRDefault="00C36C4E" w:rsidP="00185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58D5">
        <w:rPr>
          <w:rFonts w:ascii="Times New Roman" w:hAnsi="Times New Roman" w:cs="Times New Roman"/>
          <w:sz w:val="24"/>
          <w:szCs w:val="24"/>
        </w:rPr>
        <w:t>Сост. Л.П. Кочесокова</w:t>
      </w:r>
    </w:p>
    <w:p w:rsidR="00C36C4E" w:rsidRPr="001858D5" w:rsidRDefault="00C36C4E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C4E" w:rsidRPr="001858D5" w:rsidRDefault="00C36C4E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106" w:rsidRPr="001858D5" w:rsidRDefault="00696106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106" w:rsidRPr="001858D5" w:rsidRDefault="00696106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8D5" w:rsidRDefault="001858D5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8D5" w:rsidRDefault="001858D5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8D5" w:rsidRDefault="001858D5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8D5" w:rsidRDefault="001858D5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8D5" w:rsidRDefault="001858D5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8D5" w:rsidRDefault="001858D5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8D5" w:rsidRDefault="001858D5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8D5" w:rsidRDefault="001858D5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8D5" w:rsidRDefault="001858D5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8D5" w:rsidRDefault="001858D5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8D5" w:rsidRDefault="001858D5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C4E" w:rsidRPr="001858D5" w:rsidRDefault="00C36C4E" w:rsidP="00185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8D5">
        <w:rPr>
          <w:rFonts w:ascii="Times New Roman" w:hAnsi="Times New Roman" w:cs="Times New Roman"/>
          <w:sz w:val="24"/>
          <w:szCs w:val="24"/>
        </w:rPr>
        <w:t>Нальчик, 2021</w:t>
      </w:r>
    </w:p>
    <w:p w:rsidR="00C36C4E" w:rsidRPr="001858D5" w:rsidRDefault="00696106" w:rsidP="00185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8D5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C36C4E" w:rsidRPr="001858D5">
        <w:rPr>
          <w:rFonts w:ascii="Times New Roman" w:hAnsi="Times New Roman" w:cs="Times New Roman"/>
          <w:sz w:val="24"/>
          <w:szCs w:val="24"/>
        </w:rPr>
        <w:t>т составителя</w:t>
      </w:r>
    </w:p>
    <w:p w:rsidR="00C7123D" w:rsidRPr="001858D5" w:rsidRDefault="00C7123D" w:rsidP="00185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8D5">
        <w:rPr>
          <w:rFonts w:ascii="Times New Roman" w:hAnsi="Times New Roman" w:cs="Times New Roman"/>
          <w:sz w:val="24"/>
          <w:szCs w:val="24"/>
        </w:rPr>
        <w:t>Идея становления мультикультурного общества находится сегодня в центре самых разных политических дебатов. С одной стороны, количество этнических конфликтов, как внутригосударственных, так и во внешней политике, увеличивается, и это заставляет задуматься о правильности существующих подходов к урегулированию сложившейся ситуации. В качестве примера можно привести курс на укрепление национальной идентичности, избранный некоторыми государствами. С другой стороны, существует процесс глобализации, который классифицируется уже большинством исследователей как процесс необратимый, который должен вести к построению глобального общества. И здесь вопрос о защите культурных различий также встает очень остро. Процесс же культурной глобализации, который мог бы привести к возникновению системы общечеловеческих ценностей, пока находится лишь в начальной стадии, и поиск какого-либо общего решения этнических проблем представляется довольно сложной задачей.</w:t>
      </w:r>
    </w:p>
    <w:p w:rsidR="00C7123D" w:rsidRPr="001858D5" w:rsidRDefault="00C7123D" w:rsidP="00185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8D5">
        <w:rPr>
          <w:rFonts w:ascii="Times New Roman" w:hAnsi="Times New Roman" w:cs="Times New Roman"/>
          <w:sz w:val="24"/>
          <w:szCs w:val="24"/>
        </w:rPr>
        <w:t>Мультикультурализм - комплекс разнообразных процессов развития, в ходе которых раскрываются многие культуры в противовес единой национальной культуре, что ставит под сомнение существование национальной идентичности. Понятие “мультикультурализм” используется, как правило, в двух основных значениях.</w:t>
      </w:r>
    </w:p>
    <w:p w:rsidR="00C7123D" w:rsidRPr="001858D5" w:rsidRDefault="00C7123D" w:rsidP="00185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8D5">
        <w:rPr>
          <w:rFonts w:ascii="Times New Roman" w:hAnsi="Times New Roman" w:cs="Times New Roman"/>
          <w:sz w:val="24"/>
          <w:szCs w:val="24"/>
        </w:rPr>
        <w:t>В первом значении мультикультурализм - это феномен этнокультурной фрагментации социума; по-другому и более точно его можно определить как “многокультурность”, в конечном счете направленную против культуры как общенационального явления. Таким образом, речь идет не о культурной автономии в рамках некой культурной общности, а именно об ее фрагментации. Во втором значении мультикультурализм выступает как идеология и политика, которые в значительной степени опираются на либеральные концепции “культурного разнообразия”, проповедующие этнические, расовые и субкультурные предпочтения в экономической, политической и культурной сферах общественной жизни. Их цель - искоренение дискриминации и достижение “равенства” различного рода меньшинств с национальным большинством.</w:t>
      </w:r>
    </w:p>
    <w:p w:rsidR="00C7123D" w:rsidRPr="001858D5" w:rsidRDefault="00081F58" w:rsidP="00185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8D5">
        <w:rPr>
          <w:rFonts w:ascii="Times New Roman" w:hAnsi="Times New Roman" w:cs="Times New Roman"/>
          <w:sz w:val="24"/>
          <w:szCs w:val="24"/>
        </w:rPr>
        <w:tab/>
      </w:r>
      <w:r w:rsidR="00696106" w:rsidRPr="001858D5">
        <w:rPr>
          <w:rFonts w:ascii="Times New Roman" w:hAnsi="Times New Roman" w:cs="Times New Roman"/>
          <w:sz w:val="24"/>
          <w:szCs w:val="24"/>
        </w:rPr>
        <w:t xml:space="preserve">Мы предлагаем вам подборку научных статей на базе материалов НЭБ «Еlibrary», </w:t>
      </w:r>
      <w:r w:rsidR="00696106" w:rsidRPr="001858D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96106" w:rsidRPr="001858D5">
        <w:rPr>
          <w:rFonts w:ascii="Times New Roman" w:hAnsi="Times New Roman" w:cs="Times New Roman"/>
          <w:sz w:val="24"/>
          <w:szCs w:val="24"/>
        </w:rPr>
        <w:t xml:space="preserve">issercat и других сетевых ресурсов. </w:t>
      </w:r>
      <w:r w:rsidR="008A5453" w:rsidRPr="001858D5">
        <w:rPr>
          <w:rFonts w:ascii="Times New Roman" w:hAnsi="Times New Roman" w:cs="Times New Roman"/>
          <w:sz w:val="24"/>
          <w:szCs w:val="24"/>
        </w:rPr>
        <w:t>С</w:t>
      </w:r>
      <w:r w:rsidR="00696106" w:rsidRPr="001858D5">
        <w:rPr>
          <w:rFonts w:ascii="Times New Roman" w:hAnsi="Times New Roman" w:cs="Times New Roman"/>
          <w:sz w:val="24"/>
          <w:szCs w:val="24"/>
        </w:rPr>
        <w:t xml:space="preserve">писок </w:t>
      </w:r>
      <w:r w:rsidR="008A5453" w:rsidRPr="001858D5">
        <w:rPr>
          <w:rFonts w:ascii="Times New Roman" w:hAnsi="Times New Roman" w:cs="Times New Roman"/>
          <w:sz w:val="24"/>
          <w:szCs w:val="24"/>
        </w:rPr>
        <w:t>предназначен для</w:t>
      </w:r>
      <w:r w:rsidR="00696106" w:rsidRPr="001858D5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8A5453" w:rsidRPr="001858D5">
        <w:rPr>
          <w:rFonts w:ascii="Times New Roman" w:hAnsi="Times New Roman" w:cs="Times New Roman"/>
          <w:sz w:val="24"/>
          <w:szCs w:val="24"/>
        </w:rPr>
        <w:t>ей</w:t>
      </w:r>
      <w:r w:rsidR="00696106" w:rsidRPr="001858D5">
        <w:rPr>
          <w:rFonts w:ascii="Times New Roman" w:hAnsi="Times New Roman" w:cs="Times New Roman"/>
          <w:sz w:val="24"/>
          <w:szCs w:val="24"/>
        </w:rPr>
        <w:t>, аспирант</w:t>
      </w:r>
      <w:r w:rsidR="008A5453" w:rsidRPr="001858D5">
        <w:rPr>
          <w:rFonts w:ascii="Times New Roman" w:hAnsi="Times New Roman" w:cs="Times New Roman"/>
          <w:sz w:val="24"/>
          <w:szCs w:val="24"/>
        </w:rPr>
        <w:t>ов</w:t>
      </w:r>
      <w:r w:rsidR="00696106" w:rsidRPr="001858D5">
        <w:rPr>
          <w:rFonts w:ascii="Times New Roman" w:hAnsi="Times New Roman" w:cs="Times New Roman"/>
          <w:sz w:val="24"/>
          <w:szCs w:val="24"/>
        </w:rPr>
        <w:t>, студент</w:t>
      </w:r>
      <w:r w:rsidR="008A5453" w:rsidRPr="001858D5">
        <w:rPr>
          <w:rFonts w:ascii="Times New Roman" w:hAnsi="Times New Roman" w:cs="Times New Roman"/>
          <w:sz w:val="24"/>
          <w:szCs w:val="24"/>
        </w:rPr>
        <w:t>ов</w:t>
      </w:r>
      <w:r w:rsidR="00696106" w:rsidRPr="001858D5">
        <w:rPr>
          <w:rFonts w:ascii="Times New Roman" w:hAnsi="Times New Roman" w:cs="Times New Roman"/>
          <w:sz w:val="24"/>
          <w:szCs w:val="24"/>
        </w:rPr>
        <w:t xml:space="preserve"> высших учебных заведений</w:t>
      </w:r>
      <w:r w:rsidR="008A5453" w:rsidRPr="001858D5">
        <w:rPr>
          <w:rFonts w:ascii="Times New Roman" w:hAnsi="Times New Roman" w:cs="Times New Roman"/>
          <w:sz w:val="24"/>
          <w:szCs w:val="24"/>
        </w:rPr>
        <w:t>.</w:t>
      </w:r>
      <w:r w:rsidR="00696106" w:rsidRPr="001858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123D" w:rsidRPr="001858D5" w:rsidRDefault="00C7123D" w:rsidP="00185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502" w:rsidRPr="001858D5" w:rsidRDefault="00D52998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F7502" w:rsidRPr="001858D5">
        <w:rPr>
          <w:rFonts w:ascii="Times New Roman" w:hAnsi="Times New Roman" w:cs="Times New Roman"/>
          <w:sz w:val="24"/>
          <w:szCs w:val="24"/>
        </w:rPr>
        <w:t>Амельченко С.Н. Морально-правовые проблемы мультикультуры в современном мире // Традиционные национально-культурные и духовные ценности как фундамент инновационного развития России. - 2016. - №2(10). - С. 22-23. - Электрон. копия документа доступна на са</w:t>
      </w:r>
      <w:r w:rsidR="00F77EBF">
        <w:rPr>
          <w:rFonts w:ascii="Times New Roman" w:hAnsi="Times New Roman" w:cs="Times New Roman"/>
          <w:sz w:val="24"/>
          <w:szCs w:val="24"/>
        </w:rPr>
        <w:t>йте</w:t>
      </w:r>
      <w:r w:rsidR="000F7502" w:rsidRPr="001858D5">
        <w:rPr>
          <w:rFonts w:ascii="Times New Roman" w:hAnsi="Times New Roman" w:cs="Times New Roman"/>
          <w:sz w:val="24"/>
          <w:szCs w:val="24"/>
        </w:rPr>
        <w:t xml:space="preserve"> НЭБ elibrary. URL : </w:t>
      </w:r>
      <w:hyperlink r:id="rId5" w:history="1">
        <w:r w:rsidR="000F7502" w:rsidRPr="001858D5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https://www.elibrary.ru/item.asp?id=29161772</w:t>
        </w:r>
      </w:hyperlink>
      <w:r w:rsidR="000F7502" w:rsidRPr="001858D5">
        <w:rPr>
          <w:rFonts w:ascii="Times New Roman" w:hAnsi="Times New Roman" w:cs="Times New Roman"/>
          <w:sz w:val="24"/>
          <w:szCs w:val="24"/>
        </w:rPr>
        <w:t xml:space="preserve"> (дата обращения : 17.11.2020). – Доступ после регистрации.</w:t>
      </w:r>
    </w:p>
    <w:p w:rsidR="00132585" w:rsidRDefault="00132585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320" w:rsidRPr="001858D5" w:rsidRDefault="00D52998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02320" w:rsidRPr="001858D5">
        <w:rPr>
          <w:rFonts w:ascii="Times New Roman" w:hAnsi="Times New Roman" w:cs="Times New Roman"/>
          <w:sz w:val="24"/>
          <w:szCs w:val="24"/>
        </w:rPr>
        <w:t>Ахмедов М.Н. Актуальность мультикультуры в Российской Федерации // Вопросы эволюции правовой мысли человечества : сб. ст. междунар. науч.-практич. конф. - Уфа, 2017. - С. 25-28. - Электрон.</w:t>
      </w:r>
      <w:r w:rsidR="00F77EBF">
        <w:rPr>
          <w:rFonts w:ascii="Times New Roman" w:hAnsi="Times New Roman" w:cs="Times New Roman"/>
          <w:sz w:val="24"/>
          <w:szCs w:val="24"/>
        </w:rPr>
        <w:t xml:space="preserve"> копия документа доступна на са</w:t>
      </w:r>
      <w:r w:rsidR="00002320" w:rsidRPr="001858D5">
        <w:rPr>
          <w:rFonts w:ascii="Times New Roman" w:hAnsi="Times New Roman" w:cs="Times New Roman"/>
          <w:sz w:val="24"/>
          <w:szCs w:val="24"/>
        </w:rPr>
        <w:t>й</w:t>
      </w:r>
      <w:r w:rsidR="00F77EBF">
        <w:rPr>
          <w:rFonts w:ascii="Times New Roman" w:hAnsi="Times New Roman" w:cs="Times New Roman"/>
          <w:sz w:val="24"/>
          <w:szCs w:val="24"/>
        </w:rPr>
        <w:t>те</w:t>
      </w:r>
      <w:r w:rsidR="00002320" w:rsidRPr="001858D5">
        <w:rPr>
          <w:rFonts w:ascii="Times New Roman" w:hAnsi="Times New Roman" w:cs="Times New Roman"/>
          <w:sz w:val="24"/>
          <w:szCs w:val="24"/>
        </w:rPr>
        <w:t xml:space="preserve"> НЭБ elibrary. URL : </w:t>
      </w:r>
      <w:hyperlink r:id="rId6" w:history="1">
        <w:r w:rsidR="00002320" w:rsidRPr="001858D5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https://www.elibrary.ru/item.asp?id=29134040</w:t>
        </w:r>
      </w:hyperlink>
      <w:r w:rsidR="00002320" w:rsidRPr="001858D5">
        <w:rPr>
          <w:rFonts w:ascii="Times New Roman" w:hAnsi="Times New Roman" w:cs="Times New Roman"/>
          <w:sz w:val="24"/>
          <w:szCs w:val="24"/>
        </w:rPr>
        <w:t xml:space="preserve"> (дата обращения : 17.11.2020). – Доступ после регистрации.</w:t>
      </w:r>
    </w:p>
    <w:p w:rsidR="00132585" w:rsidRDefault="00132585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08D" w:rsidRPr="001858D5" w:rsidRDefault="00D52998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5108D" w:rsidRPr="001858D5">
        <w:rPr>
          <w:rFonts w:ascii="Times New Roman" w:hAnsi="Times New Roman" w:cs="Times New Roman"/>
          <w:sz w:val="24"/>
          <w:szCs w:val="24"/>
        </w:rPr>
        <w:t xml:space="preserve">Бабич И.Л. Теория и практика мультикультурализма / И.Л. Бабич, О.В. Родионова // Исследования по прикладной и неотложной этнологии. – М., ИЭА РАН, 2009. – Вып. 215. – 49 с. - URL : </w:t>
      </w:r>
      <w:hyperlink r:id="rId7" w:history="1">
        <w:r w:rsidR="0065108D" w:rsidRPr="001858D5">
          <w:rPr>
            <w:rStyle w:val="a3"/>
            <w:rFonts w:ascii="Times New Roman" w:hAnsi="Times New Roman" w:cs="Times New Roman"/>
            <w:sz w:val="24"/>
            <w:szCs w:val="24"/>
          </w:rPr>
          <w:t>http://static.iea.ras.ru/neotlozhka/215-Babich.pdf</w:t>
        </w:r>
      </w:hyperlink>
      <w:r w:rsidR="0065108D" w:rsidRPr="001858D5">
        <w:rPr>
          <w:rFonts w:ascii="Times New Roman" w:hAnsi="Times New Roman" w:cs="Times New Roman"/>
          <w:sz w:val="24"/>
          <w:szCs w:val="24"/>
        </w:rPr>
        <w:t xml:space="preserve"> (дата обращения : 17.11.2020)</w:t>
      </w:r>
    </w:p>
    <w:p w:rsidR="00132585" w:rsidRDefault="00132585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D6C" w:rsidRPr="001858D5" w:rsidRDefault="00D52998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06D6C" w:rsidRPr="001858D5">
        <w:rPr>
          <w:rFonts w:ascii="Times New Roman" w:hAnsi="Times New Roman" w:cs="Times New Roman"/>
          <w:sz w:val="24"/>
          <w:szCs w:val="24"/>
        </w:rPr>
        <w:t>Большакова А.С. Сущностные характеристики мультикультурного коммуникативного воздействия // Изв. Саратов. ун-та. Сер. Философия. Психология. Педагогика. - 2011. - Т. 11, №3. - С. 107-110. - Электрон. копия документа доступна на сай</w:t>
      </w:r>
      <w:r w:rsidR="00F77EBF">
        <w:rPr>
          <w:rFonts w:ascii="Times New Roman" w:hAnsi="Times New Roman" w:cs="Times New Roman"/>
          <w:sz w:val="24"/>
          <w:szCs w:val="24"/>
        </w:rPr>
        <w:t>те</w:t>
      </w:r>
      <w:r w:rsidR="00106D6C" w:rsidRPr="001858D5">
        <w:rPr>
          <w:rFonts w:ascii="Times New Roman" w:hAnsi="Times New Roman" w:cs="Times New Roman"/>
          <w:sz w:val="24"/>
          <w:szCs w:val="24"/>
        </w:rPr>
        <w:t xml:space="preserve"> НЭБ elibrary. URL : </w:t>
      </w:r>
      <w:hyperlink r:id="rId8" w:history="1">
        <w:r w:rsidR="00106D6C" w:rsidRPr="001858D5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https://www.elibrary.ru/item.asp?id=16962414</w:t>
        </w:r>
      </w:hyperlink>
      <w:r w:rsidR="00106D6C" w:rsidRPr="001858D5">
        <w:rPr>
          <w:rFonts w:ascii="Times New Roman" w:hAnsi="Times New Roman" w:cs="Times New Roman"/>
          <w:sz w:val="24"/>
          <w:szCs w:val="24"/>
        </w:rPr>
        <w:t xml:space="preserve"> (дата обращения : 17.11.2020). – Доступ после регистрации.</w:t>
      </w:r>
    </w:p>
    <w:p w:rsidR="00132585" w:rsidRDefault="00132585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B2E" w:rsidRPr="001858D5" w:rsidRDefault="00D52998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32585">
        <w:rPr>
          <w:rFonts w:ascii="Times New Roman" w:hAnsi="Times New Roman" w:cs="Times New Roman"/>
          <w:sz w:val="24"/>
          <w:szCs w:val="24"/>
        </w:rPr>
        <w:t>Б</w:t>
      </w:r>
      <w:r w:rsidR="00325B2E" w:rsidRPr="001858D5">
        <w:rPr>
          <w:rFonts w:ascii="Times New Roman" w:hAnsi="Times New Roman" w:cs="Times New Roman"/>
          <w:sz w:val="24"/>
          <w:szCs w:val="24"/>
        </w:rPr>
        <w:t>орисова Л.В. Социокультурный конфликт в условиях мультикультурализма // Четвертые декартовский чтения "Рационализм и универсалии культуры" : материалы междунар. науч.-практич. конф. / под общ. ред. А.И. Пирогова. - М., 2017. - С. 161-167. - Электрон. копия документа доступна на сай</w:t>
      </w:r>
      <w:r w:rsidR="00F77EBF">
        <w:rPr>
          <w:rFonts w:ascii="Times New Roman" w:hAnsi="Times New Roman" w:cs="Times New Roman"/>
          <w:sz w:val="24"/>
          <w:szCs w:val="24"/>
        </w:rPr>
        <w:t>те</w:t>
      </w:r>
      <w:r w:rsidR="00325B2E" w:rsidRPr="001858D5">
        <w:rPr>
          <w:rFonts w:ascii="Times New Roman" w:hAnsi="Times New Roman" w:cs="Times New Roman"/>
          <w:sz w:val="24"/>
          <w:szCs w:val="24"/>
        </w:rPr>
        <w:t xml:space="preserve"> НЭБ elibrary. URL : </w:t>
      </w:r>
      <w:hyperlink r:id="rId9" w:history="1">
        <w:r w:rsidR="00325B2E" w:rsidRPr="001858D5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https://www.elibrary.ru/item.asp?id=32532061</w:t>
        </w:r>
      </w:hyperlink>
      <w:r w:rsidR="00325B2E" w:rsidRPr="001858D5">
        <w:rPr>
          <w:rFonts w:ascii="Times New Roman" w:hAnsi="Times New Roman" w:cs="Times New Roman"/>
          <w:sz w:val="24"/>
          <w:szCs w:val="24"/>
        </w:rPr>
        <w:t xml:space="preserve"> (дата обращения : 17.11.2020). – Доступ после регистрации.</w:t>
      </w:r>
    </w:p>
    <w:p w:rsidR="00132585" w:rsidRDefault="00132585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B70" w:rsidRDefault="00D52998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45B70" w:rsidRPr="00A45B70">
        <w:rPr>
          <w:rFonts w:ascii="Times New Roman" w:hAnsi="Times New Roman" w:cs="Times New Roman"/>
          <w:sz w:val="24"/>
          <w:szCs w:val="24"/>
        </w:rPr>
        <w:t xml:space="preserve">Бурганова И.Н. Реалии мультикультурализма в Евросоюзе и в СНГ: возможности и перспективы // Актуальные вопросы общественных наук: социология, политология, философия, история. - 2013. - №26. - С. 43-49. - Электрон. копия документа доступна на сайте НЭБ elibrary. URL :  </w:t>
      </w:r>
      <w:hyperlink r:id="rId10" w:history="1">
        <w:r w:rsidR="00A45B70" w:rsidRPr="00A5265D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https://www.elibrary.ru/item.asp?id=19418880</w:t>
        </w:r>
      </w:hyperlink>
      <w:r w:rsidR="00A45B70">
        <w:rPr>
          <w:rFonts w:ascii="Times New Roman" w:hAnsi="Times New Roman" w:cs="Times New Roman"/>
          <w:sz w:val="24"/>
          <w:szCs w:val="24"/>
        </w:rPr>
        <w:t xml:space="preserve"> </w:t>
      </w:r>
      <w:r w:rsidR="00A45B70" w:rsidRPr="00A45B70">
        <w:rPr>
          <w:rFonts w:ascii="Times New Roman" w:hAnsi="Times New Roman" w:cs="Times New Roman"/>
          <w:sz w:val="24"/>
          <w:szCs w:val="24"/>
        </w:rPr>
        <w:t>(дата обращения : 21.01.2021). - Доступ после регистрации.</w:t>
      </w:r>
    </w:p>
    <w:p w:rsidR="00A45B70" w:rsidRDefault="00A45B70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DAD" w:rsidRPr="001858D5" w:rsidRDefault="00D52998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D5DAD" w:rsidRPr="001858D5">
        <w:rPr>
          <w:rFonts w:ascii="Times New Roman" w:hAnsi="Times New Roman" w:cs="Times New Roman"/>
          <w:sz w:val="24"/>
          <w:szCs w:val="24"/>
        </w:rPr>
        <w:t>Буттаева А.М. Выбор между мультикультурализмом и национализмом как проблема полиэтничного общества // Вестн. Дагестан. науч. центра РАН. - 2011. - №42. - С. 84-90. - Электрон. копия документа доступна на сай</w:t>
      </w:r>
      <w:r w:rsidR="00F77EBF">
        <w:rPr>
          <w:rFonts w:ascii="Times New Roman" w:hAnsi="Times New Roman" w:cs="Times New Roman"/>
          <w:sz w:val="24"/>
          <w:szCs w:val="24"/>
        </w:rPr>
        <w:t>те</w:t>
      </w:r>
      <w:r w:rsidR="00BD5DAD" w:rsidRPr="001858D5">
        <w:rPr>
          <w:rFonts w:ascii="Times New Roman" w:hAnsi="Times New Roman" w:cs="Times New Roman"/>
          <w:sz w:val="24"/>
          <w:szCs w:val="24"/>
        </w:rPr>
        <w:t xml:space="preserve"> НЭБ elibrary. URL : </w:t>
      </w:r>
      <w:hyperlink r:id="rId11" w:history="1">
        <w:r w:rsidR="00BD5DAD" w:rsidRPr="001858D5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https://www.elibrary.ru/item.asp?id=17299775</w:t>
        </w:r>
      </w:hyperlink>
      <w:r w:rsidR="00BD5DAD" w:rsidRPr="001858D5">
        <w:rPr>
          <w:rFonts w:ascii="Times New Roman" w:hAnsi="Times New Roman" w:cs="Times New Roman"/>
          <w:sz w:val="24"/>
          <w:szCs w:val="24"/>
        </w:rPr>
        <w:t xml:space="preserve"> (дата обращения : 17.11.2020). – Доступ после регистрации.</w:t>
      </w:r>
    </w:p>
    <w:p w:rsidR="00132585" w:rsidRDefault="00132585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4E3" w:rsidRPr="001858D5" w:rsidRDefault="00D52998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364E3" w:rsidRPr="001858D5">
        <w:rPr>
          <w:rFonts w:ascii="Times New Roman" w:hAnsi="Times New Roman" w:cs="Times New Roman"/>
          <w:sz w:val="24"/>
          <w:szCs w:val="24"/>
        </w:rPr>
        <w:t>Буттаева А.М. Мультикультуральный взгляд на природу межличностных отношений // Вестн. Дагестан. гос. ун-та. Сер. 3. Общественные науки. - 2012. - №5. - С. 237-242. - Электрон. копия документа доступна на сай</w:t>
      </w:r>
      <w:r w:rsidR="00F77EBF">
        <w:rPr>
          <w:rFonts w:ascii="Times New Roman" w:hAnsi="Times New Roman" w:cs="Times New Roman"/>
          <w:sz w:val="24"/>
          <w:szCs w:val="24"/>
        </w:rPr>
        <w:t>те</w:t>
      </w:r>
      <w:r w:rsidR="009364E3" w:rsidRPr="001858D5">
        <w:rPr>
          <w:rFonts w:ascii="Times New Roman" w:hAnsi="Times New Roman" w:cs="Times New Roman"/>
          <w:sz w:val="24"/>
          <w:szCs w:val="24"/>
        </w:rPr>
        <w:t xml:space="preserve"> НЭБ elibrary. URL : </w:t>
      </w:r>
      <w:hyperlink r:id="rId12" w:history="1">
        <w:r w:rsidR="009364E3" w:rsidRPr="001858D5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https://www.elibrary.ru/item.asp?id=18067052</w:t>
        </w:r>
      </w:hyperlink>
      <w:r w:rsidR="009364E3" w:rsidRPr="001858D5">
        <w:rPr>
          <w:rFonts w:ascii="Times New Roman" w:hAnsi="Times New Roman" w:cs="Times New Roman"/>
          <w:sz w:val="24"/>
          <w:szCs w:val="24"/>
        </w:rPr>
        <w:t xml:space="preserve"> (дата обращения : 17.11.2020). – Доступ после регистрации.</w:t>
      </w:r>
    </w:p>
    <w:p w:rsidR="00132585" w:rsidRDefault="00132585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AD4" w:rsidRDefault="00D52998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66AD4" w:rsidRPr="00166AD4">
        <w:rPr>
          <w:rFonts w:ascii="Times New Roman" w:hAnsi="Times New Roman" w:cs="Times New Roman"/>
          <w:sz w:val="24"/>
          <w:szCs w:val="24"/>
        </w:rPr>
        <w:t>Веретевская А.В. Проблемы европейского мультикультурализма // Сравнительная политика. - 2011. - Т. 2, №3. - С. 114-121. - Электрон. копия документа доступна на сай</w:t>
      </w:r>
      <w:r w:rsidR="00F77EBF">
        <w:rPr>
          <w:rFonts w:ascii="Times New Roman" w:hAnsi="Times New Roman" w:cs="Times New Roman"/>
          <w:sz w:val="24"/>
          <w:szCs w:val="24"/>
        </w:rPr>
        <w:t>те</w:t>
      </w:r>
      <w:r w:rsidR="00166AD4" w:rsidRPr="00166AD4">
        <w:rPr>
          <w:rFonts w:ascii="Times New Roman" w:hAnsi="Times New Roman" w:cs="Times New Roman"/>
          <w:sz w:val="24"/>
          <w:szCs w:val="24"/>
        </w:rPr>
        <w:t xml:space="preserve"> НЭБ elibrary. URL : https://www.elibrary.ru/item.asp?id=18911105 (дата обращения : </w:t>
      </w:r>
      <w:r w:rsidR="00A74A8F">
        <w:rPr>
          <w:rFonts w:ascii="Times New Roman" w:hAnsi="Times New Roman" w:cs="Times New Roman"/>
          <w:sz w:val="24"/>
          <w:szCs w:val="24"/>
        </w:rPr>
        <w:t>21</w:t>
      </w:r>
      <w:r w:rsidR="00166AD4" w:rsidRPr="00166AD4">
        <w:rPr>
          <w:rFonts w:ascii="Times New Roman" w:hAnsi="Times New Roman" w:cs="Times New Roman"/>
          <w:sz w:val="24"/>
          <w:szCs w:val="24"/>
        </w:rPr>
        <w:t>.</w:t>
      </w:r>
      <w:r w:rsidR="00A74A8F">
        <w:rPr>
          <w:rFonts w:ascii="Times New Roman" w:hAnsi="Times New Roman" w:cs="Times New Roman"/>
          <w:sz w:val="24"/>
          <w:szCs w:val="24"/>
        </w:rPr>
        <w:t>0</w:t>
      </w:r>
      <w:r w:rsidR="00166AD4" w:rsidRPr="00166AD4">
        <w:rPr>
          <w:rFonts w:ascii="Times New Roman" w:hAnsi="Times New Roman" w:cs="Times New Roman"/>
          <w:sz w:val="24"/>
          <w:szCs w:val="24"/>
        </w:rPr>
        <w:t>1.202</w:t>
      </w:r>
      <w:r w:rsidR="00A74A8F">
        <w:rPr>
          <w:rFonts w:ascii="Times New Roman" w:hAnsi="Times New Roman" w:cs="Times New Roman"/>
          <w:sz w:val="24"/>
          <w:szCs w:val="24"/>
        </w:rPr>
        <w:t>1</w:t>
      </w:r>
      <w:r w:rsidR="00166AD4" w:rsidRPr="00166AD4">
        <w:rPr>
          <w:rFonts w:ascii="Times New Roman" w:hAnsi="Times New Roman" w:cs="Times New Roman"/>
          <w:sz w:val="24"/>
          <w:szCs w:val="24"/>
        </w:rPr>
        <w:t>). – Доступ после регистрации.</w:t>
      </w:r>
    </w:p>
    <w:p w:rsidR="00166AD4" w:rsidRDefault="00166AD4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DB3" w:rsidRPr="001858D5" w:rsidRDefault="00D52998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92DB3" w:rsidRPr="001858D5">
        <w:rPr>
          <w:rFonts w:ascii="Times New Roman" w:hAnsi="Times New Roman" w:cs="Times New Roman"/>
          <w:sz w:val="24"/>
          <w:szCs w:val="24"/>
        </w:rPr>
        <w:t>Власова В.Б. Мультикультурные основания российской ментальности в зеркале истории // Знание, понимание, умение. - 2013. - №1. - С. 93-97. - Электрон. копия документа доступна на сай</w:t>
      </w:r>
      <w:r w:rsidR="00F77EBF">
        <w:rPr>
          <w:rFonts w:ascii="Times New Roman" w:hAnsi="Times New Roman" w:cs="Times New Roman"/>
          <w:sz w:val="24"/>
          <w:szCs w:val="24"/>
        </w:rPr>
        <w:t>те</w:t>
      </w:r>
      <w:r w:rsidR="00392DB3" w:rsidRPr="001858D5">
        <w:rPr>
          <w:rFonts w:ascii="Times New Roman" w:hAnsi="Times New Roman" w:cs="Times New Roman"/>
          <w:sz w:val="24"/>
          <w:szCs w:val="24"/>
        </w:rPr>
        <w:t xml:space="preserve"> НЭБ elibrary. URL : </w:t>
      </w:r>
      <w:hyperlink r:id="rId13" w:history="1">
        <w:r w:rsidR="00392DB3" w:rsidRPr="001858D5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https://www.elibrary.ru/item.asp?id=20142228</w:t>
        </w:r>
      </w:hyperlink>
      <w:r w:rsidR="00392DB3" w:rsidRPr="001858D5">
        <w:rPr>
          <w:rFonts w:ascii="Times New Roman" w:hAnsi="Times New Roman" w:cs="Times New Roman"/>
          <w:sz w:val="24"/>
          <w:szCs w:val="24"/>
        </w:rPr>
        <w:t xml:space="preserve"> (дата обращения : 17.11.2020). – Доступ после регистрации.</w:t>
      </w:r>
    </w:p>
    <w:p w:rsidR="00132585" w:rsidRDefault="00132585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B88" w:rsidRDefault="00D52998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565B88" w:rsidRPr="00565B88">
        <w:rPr>
          <w:rFonts w:ascii="Times New Roman" w:hAnsi="Times New Roman" w:cs="Times New Roman"/>
          <w:sz w:val="24"/>
          <w:szCs w:val="24"/>
        </w:rPr>
        <w:t>Волкова Т.П. Классические философские концепции мультикультурализма и толерантности // Вестн. Мурман. гос. техн. ун-та. - 2011. - Т. 14, №2. - С. 254-259. - Электрон. копия документа доступна на сай</w:t>
      </w:r>
      <w:r w:rsidR="00F77EBF">
        <w:rPr>
          <w:rFonts w:ascii="Times New Roman" w:hAnsi="Times New Roman" w:cs="Times New Roman"/>
          <w:sz w:val="24"/>
          <w:szCs w:val="24"/>
        </w:rPr>
        <w:t>те</w:t>
      </w:r>
      <w:r w:rsidR="00565B88" w:rsidRPr="00565B88">
        <w:rPr>
          <w:rFonts w:ascii="Times New Roman" w:hAnsi="Times New Roman" w:cs="Times New Roman"/>
          <w:sz w:val="24"/>
          <w:szCs w:val="24"/>
        </w:rPr>
        <w:t xml:space="preserve"> НЭБ elibrary. URL : </w:t>
      </w:r>
      <w:hyperlink r:id="rId14" w:history="1">
        <w:r w:rsidR="0005326D" w:rsidRPr="00A5265D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https://www.elibrary.ru/item.asp?id=20274883</w:t>
        </w:r>
      </w:hyperlink>
      <w:r w:rsidR="0005326D">
        <w:rPr>
          <w:rFonts w:ascii="Times New Roman" w:hAnsi="Times New Roman" w:cs="Times New Roman"/>
          <w:sz w:val="24"/>
          <w:szCs w:val="24"/>
        </w:rPr>
        <w:t xml:space="preserve"> </w:t>
      </w:r>
      <w:r w:rsidR="00565B88" w:rsidRPr="00565B88">
        <w:rPr>
          <w:rFonts w:ascii="Times New Roman" w:hAnsi="Times New Roman" w:cs="Times New Roman"/>
          <w:sz w:val="24"/>
          <w:szCs w:val="24"/>
        </w:rPr>
        <w:t>(дата обращения : 21.01.2021). - Доступ после регистрации.</w:t>
      </w:r>
    </w:p>
    <w:p w:rsidR="00565B88" w:rsidRDefault="00565B88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3CE" w:rsidRDefault="00D52998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7453CE" w:rsidRPr="007453CE">
        <w:rPr>
          <w:rFonts w:ascii="Times New Roman" w:hAnsi="Times New Roman" w:cs="Times New Roman"/>
          <w:sz w:val="24"/>
          <w:szCs w:val="24"/>
        </w:rPr>
        <w:t xml:space="preserve">Кирилова В.В. Проблемы мультикультурализма как фактор государственной политики: (на примере политического дискурса властной элиты) // Гуманитарные и социальные науки. - 2012. - №4. - С. 256-265. - Электрон. копия документа доступна на сайте НЭБ elibrary. URL :  </w:t>
      </w:r>
      <w:hyperlink r:id="rId15" w:history="1">
        <w:r w:rsidR="007F26AD" w:rsidRPr="00A5265D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https://www.elibrary.ru/item.asp?id=19409404</w:t>
        </w:r>
      </w:hyperlink>
      <w:r w:rsidR="007F26AD">
        <w:rPr>
          <w:rFonts w:ascii="Times New Roman" w:hAnsi="Times New Roman" w:cs="Times New Roman"/>
          <w:sz w:val="24"/>
          <w:szCs w:val="24"/>
        </w:rPr>
        <w:t xml:space="preserve"> </w:t>
      </w:r>
      <w:r w:rsidR="007453CE" w:rsidRPr="007453CE">
        <w:rPr>
          <w:rFonts w:ascii="Times New Roman" w:hAnsi="Times New Roman" w:cs="Times New Roman"/>
          <w:sz w:val="24"/>
          <w:szCs w:val="24"/>
        </w:rPr>
        <w:t>(дата обращения : 21.01.2021). - Доступ после регистрации.</w:t>
      </w:r>
    </w:p>
    <w:p w:rsidR="007453CE" w:rsidRDefault="007453CE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F58" w:rsidRPr="001858D5" w:rsidRDefault="00D52998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="00081F58" w:rsidRPr="001858D5">
        <w:rPr>
          <w:rFonts w:ascii="Times New Roman" w:hAnsi="Times New Roman" w:cs="Times New Roman"/>
          <w:sz w:val="24"/>
          <w:szCs w:val="24"/>
        </w:rPr>
        <w:t>Козлова О.В. Проблемные поля российской мультикультуры // Исторические, философские, политические и юридические науки, культурология и искусствоведение. Воп-сы теории и практики. - 2015. - №2-1(52). - С. 98-101. - Электрон. копия документа доступна на сай</w:t>
      </w:r>
      <w:r w:rsidR="00F77EBF">
        <w:rPr>
          <w:rFonts w:ascii="Times New Roman" w:hAnsi="Times New Roman" w:cs="Times New Roman"/>
          <w:sz w:val="24"/>
          <w:szCs w:val="24"/>
        </w:rPr>
        <w:t>те</w:t>
      </w:r>
      <w:r w:rsidR="00081F58" w:rsidRPr="001858D5">
        <w:rPr>
          <w:rFonts w:ascii="Times New Roman" w:hAnsi="Times New Roman" w:cs="Times New Roman"/>
          <w:sz w:val="24"/>
          <w:szCs w:val="24"/>
        </w:rPr>
        <w:t xml:space="preserve"> НЭБ elibrary. URL : </w:t>
      </w:r>
      <w:hyperlink r:id="rId16" w:history="1">
        <w:r w:rsidR="00081F58" w:rsidRPr="001858D5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https://www.elibrary.ru/item.asp?id=22827155</w:t>
        </w:r>
      </w:hyperlink>
      <w:r w:rsidR="00081F58" w:rsidRPr="001858D5">
        <w:rPr>
          <w:rFonts w:ascii="Times New Roman" w:hAnsi="Times New Roman" w:cs="Times New Roman"/>
          <w:sz w:val="24"/>
          <w:szCs w:val="24"/>
        </w:rPr>
        <w:t xml:space="preserve"> (дата обращения : 17.11.2020). – Доступ после регистрации.</w:t>
      </w:r>
    </w:p>
    <w:p w:rsidR="00132585" w:rsidRDefault="00132585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364" w:rsidRDefault="00D52998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882364" w:rsidRPr="00882364">
        <w:rPr>
          <w:rFonts w:ascii="Times New Roman" w:hAnsi="Times New Roman" w:cs="Times New Roman"/>
          <w:sz w:val="24"/>
          <w:szCs w:val="24"/>
        </w:rPr>
        <w:t xml:space="preserve">Кузина С.И. Мультикультурализм и этническая идентичность // Философия права. - 2012. - №5(54). - С. 96-102. - Электрон. копия документа доступна на сайте НЭБ elibrary. URL : </w:t>
      </w:r>
      <w:hyperlink r:id="rId17" w:history="1">
        <w:r w:rsidR="00882364" w:rsidRPr="00A5265D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https://www.elibrary.ru/item.asp?id=20139014</w:t>
        </w:r>
      </w:hyperlink>
      <w:r w:rsidR="00882364">
        <w:rPr>
          <w:rFonts w:ascii="Times New Roman" w:hAnsi="Times New Roman" w:cs="Times New Roman"/>
          <w:sz w:val="24"/>
          <w:szCs w:val="24"/>
        </w:rPr>
        <w:t xml:space="preserve"> </w:t>
      </w:r>
      <w:r w:rsidR="00882364" w:rsidRPr="00882364">
        <w:rPr>
          <w:rFonts w:ascii="Times New Roman" w:hAnsi="Times New Roman" w:cs="Times New Roman"/>
          <w:sz w:val="24"/>
          <w:szCs w:val="24"/>
        </w:rPr>
        <w:t>(дата обращения : 21.01.2021). - Доступ после регистрации.</w:t>
      </w:r>
    </w:p>
    <w:p w:rsidR="00882364" w:rsidRDefault="00882364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288" w:rsidRPr="001858D5" w:rsidRDefault="00D52998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481288" w:rsidRPr="001858D5">
        <w:rPr>
          <w:rFonts w:ascii="Times New Roman" w:hAnsi="Times New Roman" w:cs="Times New Roman"/>
          <w:sz w:val="24"/>
          <w:szCs w:val="24"/>
        </w:rPr>
        <w:t xml:space="preserve">Куропятник А.И. Мультикультурализм: идеология и политика социальной стабильности полиэтнических обществ // Ж-л социологии и социальной антропологии. - 2000. - Т. 3. - №2. - С. 53-66. - URL : </w:t>
      </w:r>
      <w:hyperlink r:id="rId18" w:history="1">
        <w:r w:rsidR="00481288" w:rsidRPr="001858D5">
          <w:rPr>
            <w:rStyle w:val="a3"/>
            <w:rFonts w:ascii="Times New Roman" w:hAnsi="Times New Roman" w:cs="Times New Roman"/>
            <w:sz w:val="24"/>
            <w:szCs w:val="24"/>
          </w:rPr>
          <w:t>http://www.jourssa.ru/sites/all/files/volumes/2000_2/Kuropyatnik_2000_2.pdf</w:t>
        </w:r>
      </w:hyperlink>
      <w:r w:rsidR="00481288" w:rsidRPr="001858D5">
        <w:rPr>
          <w:rFonts w:ascii="Times New Roman" w:hAnsi="Times New Roman" w:cs="Times New Roman"/>
          <w:sz w:val="24"/>
          <w:szCs w:val="24"/>
        </w:rPr>
        <w:t xml:space="preserve"> (дата обращения : 17.11.2020)</w:t>
      </w:r>
    </w:p>
    <w:p w:rsidR="00132585" w:rsidRDefault="00132585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5D2" w:rsidRDefault="00D52998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B045D2" w:rsidRPr="00B045D2">
        <w:rPr>
          <w:rFonts w:ascii="Times New Roman" w:hAnsi="Times New Roman" w:cs="Times New Roman"/>
          <w:sz w:val="24"/>
          <w:szCs w:val="24"/>
        </w:rPr>
        <w:t xml:space="preserve">Лепшокова З.Х. Мультикультурализм в Кабардино-Балкарии: проверка гипотез мультикультурализма, интеграции и контакта // Теоретические проблемы этнической и кросскультурной психологии: материалы пятой междунар. науч. конф., Смоленск, 27-28 мая, 2016 / отв. ред. В. Гриценко. - Смоленск, 2016. - С. 180-182. - Электрон. копия документа доступна на сайте НЭБ elibrary. URL : </w:t>
      </w:r>
      <w:hyperlink r:id="rId19" w:history="1">
        <w:r w:rsidR="00B045D2" w:rsidRPr="00A5265D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https://www.elibrary.ru/item.asp?id=27599300</w:t>
        </w:r>
      </w:hyperlink>
      <w:r w:rsidR="00B045D2">
        <w:rPr>
          <w:rFonts w:ascii="Times New Roman" w:hAnsi="Times New Roman" w:cs="Times New Roman"/>
          <w:sz w:val="24"/>
          <w:szCs w:val="24"/>
        </w:rPr>
        <w:t xml:space="preserve"> </w:t>
      </w:r>
      <w:r w:rsidR="00B045D2" w:rsidRPr="00B045D2">
        <w:rPr>
          <w:rFonts w:ascii="Times New Roman" w:hAnsi="Times New Roman" w:cs="Times New Roman"/>
          <w:sz w:val="24"/>
          <w:szCs w:val="24"/>
        </w:rPr>
        <w:t>(дата обращения : 21.01.2021). - Доступ после регистрации.</w:t>
      </w:r>
    </w:p>
    <w:p w:rsidR="00B045D2" w:rsidRDefault="00B045D2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A8F" w:rsidRDefault="00D52998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A74A8F" w:rsidRPr="00A74A8F">
        <w:rPr>
          <w:rFonts w:ascii="Times New Roman" w:hAnsi="Times New Roman" w:cs="Times New Roman"/>
          <w:sz w:val="24"/>
          <w:szCs w:val="24"/>
        </w:rPr>
        <w:t>Махова А.В. Европейский мультикультурализм и причины его краха // КЛИО. - 2013. - №9(81). - С. 142-144. - Электрон. копия документа доступна на сай</w:t>
      </w:r>
      <w:r w:rsidR="00F77EBF">
        <w:rPr>
          <w:rFonts w:ascii="Times New Roman" w:hAnsi="Times New Roman" w:cs="Times New Roman"/>
          <w:sz w:val="24"/>
          <w:szCs w:val="24"/>
        </w:rPr>
        <w:t>те</w:t>
      </w:r>
      <w:r w:rsidR="00A74A8F" w:rsidRPr="00A74A8F">
        <w:rPr>
          <w:rFonts w:ascii="Times New Roman" w:hAnsi="Times New Roman" w:cs="Times New Roman"/>
          <w:sz w:val="24"/>
          <w:szCs w:val="24"/>
        </w:rPr>
        <w:t xml:space="preserve"> НЭБ elibrary. URL :  https://www.elibrary.ru/item.asp?id=20277250 (дата обращения : 21.01.2021). – Доступ после регистрации.</w:t>
      </w:r>
    </w:p>
    <w:p w:rsidR="00A74A8F" w:rsidRDefault="00A74A8F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0DC" w:rsidRPr="001858D5" w:rsidRDefault="00D52998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5730DC" w:rsidRPr="001858D5">
        <w:rPr>
          <w:rFonts w:ascii="Times New Roman" w:hAnsi="Times New Roman" w:cs="Times New Roman"/>
          <w:sz w:val="24"/>
          <w:szCs w:val="24"/>
        </w:rPr>
        <w:t xml:space="preserve">Мультикультурализм и трансформация постсоветских обществ / под ред. В.С.Малахова, В.А. Тишкова ; Ин-т этнологии и антропологии; Ин-т философии РАН. - М., 2002. - 354 с. – Электрон. копия доступна на сайте «iea-ras». </w:t>
      </w:r>
      <w:r w:rsidR="005730DC" w:rsidRPr="001858D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730DC" w:rsidRPr="001858D5">
        <w:rPr>
          <w:rFonts w:ascii="Times New Roman" w:hAnsi="Times New Roman" w:cs="Times New Roman"/>
          <w:sz w:val="24"/>
          <w:szCs w:val="24"/>
        </w:rPr>
        <w:t xml:space="preserve"> : </w:t>
      </w:r>
      <w:hyperlink r:id="rId20" w:history="1">
        <w:r w:rsidR="005730DC" w:rsidRPr="001858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730DC" w:rsidRPr="001858D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5730DC" w:rsidRPr="001858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iea</w:t>
        </w:r>
        <w:r w:rsidR="005730DC" w:rsidRPr="001858D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5730DC" w:rsidRPr="001858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ras</w:t>
        </w:r>
        <w:r w:rsidR="005730DC" w:rsidRPr="001858D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730DC" w:rsidRPr="001858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5730DC" w:rsidRPr="001858D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5730DC" w:rsidRPr="001858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5730DC" w:rsidRPr="001858D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730DC" w:rsidRPr="001858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r w:rsidR="005730DC" w:rsidRPr="001858D5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5730DC" w:rsidRPr="001858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</w:t>
        </w:r>
        <w:r w:rsidR="005730DC" w:rsidRPr="001858D5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="005730DC" w:rsidRPr="001858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5730DC" w:rsidRPr="001858D5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r w:rsidR="005730DC" w:rsidRPr="001858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</w:t>
        </w:r>
        <w:r w:rsidR="005730DC" w:rsidRPr="001858D5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="005730DC" w:rsidRPr="001858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="005730DC" w:rsidRPr="001858D5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r w:rsidR="005730DC" w:rsidRPr="001858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5730DC" w:rsidRPr="001858D5">
          <w:rPr>
            <w:rStyle w:val="a3"/>
            <w:rFonts w:ascii="Times New Roman" w:hAnsi="Times New Roman" w:cs="Times New Roman"/>
            <w:sz w:val="24"/>
            <w:szCs w:val="24"/>
          </w:rPr>
          <w:t>=310</w:t>
        </w:r>
      </w:hyperlink>
      <w:r w:rsidR="005730DC" w:rsidRPr="001858D5">
        <w:rPr>
          <w:rFonts w:ascii="Times New Roman" w:hAnsi="Times New Roman" w:cs="Times New Roman"/>
          <w:sz w:val="24"/>
          <w:szCs w:val="24"/>
        </w:rPr>
        <w:t xml:space="preserve"> (дата обращения : 17.11.2020)</w:t>
      </w:r>
    </w:p>
    <w:p w:rsidR="00132585" w:rsidRDefault="00132585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1FD" w:rsidRPr="001858D5" w:rsidRDefault="00D52998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0551FD" w:rsidRPr="001858D5">
        <w:rPr>
          <w:rFonts w:ascii="Times New Roman" w:hAnsi="Times New Roman" w:cs="Times New Roman"/>
          <w:sz w:val="24"/>
          <w:szCs w:val="24"/>
        </w:rPr>
        <w:t>Мусаева Н.Р. Специфика межэтнических отношений и мультикультурализма в Казахстане // Социологический альманах. - 2013. - №4. - С. 233-240. - Электрон. копия документа доступна на сай</w:t>
      </w:r>
      <w:r w:rsidR="00F77EBF">
        <w:rPr>
          <w:rFonts w:ascii="Times New Roman" w:hAnsi="Times New Roman" w:cs="Times New Roman"/>
          <w:sz w:val="24"/>
          <w:szCs w:val="24"/>
        </w:rPr>
        <w:t>те</w:t>
      </w:r>
      <w:r w:rsidR="000551FD" w:rsidRPr="001858D5">
        <w:rPr>
          <w:rFonts w:ascii="Times New Roman" w:hAnsi="Times New Roman" w:cs="Times New Roman"/>
          <w:sz w:val="24"/>
          <w:szCs w:val="24"/>
        </w:rPr>
        <w:t xml:space="preserve"> НЭБ elibrary. URL : </w:t>
      </w:r>
      <w:hyperlink r:id="rId21" w:history="1">
        <w:r w:rsidR="00F77EBF" w:rsidRPr="00A5265D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https://www.elibrary.ru/item.asp?id=19042338</w:t>
        </w:r>
      </w:hyperlink>
      <w:r w:rsidR="00F77EBF">
        <w:rPr>
          <w:rFonts w:ascii="Times New Roman" w:hAnsi="Times New Roman" w:cs="Times New Roman"/>
          <w:sz w:val="24"/>
          <w:szCs w:val="24"/>
        </w:rPr>
        <w:t xml:space="preserve"> </w:t>
      </w:r>
      <w:r w:rsidR="000551FD" w:rsidRPr="001858D5">
        <w:rPr>
          <w:rFonts w:ascii="Times New Roman" w:hAnsi="Times New Roman" w:cs="Times New Roman"/>
          <w:sz w:val="24"/>
          <w:szCs w:val="24"/>
        </w:rPr>
        <w:t>(дата обращения : 21.01.2021). - Доступ после регистрации.</w:t>
      </w:r>
    </w:p>
    <w:p w:rsidR="00132585" w:rsidRDefault="00132585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C4E" w:rsidRPr="001858D5" w:rsidRDefault="00D52998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C36C4E" w:rsidRPr="001858D5">
        <w:rPr>
          <w:rFonts w:ascii="Times New Roman" w:hAnsi="Times New Roman" w:cs="Times New Roman"/>
          <w:sz w:val="24"/>
          <w:szCs w:val="24"/>
        </w:rPr>
        <w:t xml:space="preserve">Надцалова Ц.Ц. Этнокультурные общественные объединения в российских мегаполисах : культурологический анализ : автореф. дис...канд. культурол. наук / Надцалова Ц.Ц. ; Рос. акад. гос. службы при Президенте РФ. - М., 2011. - 154 с. - Электрон. копия доступна на сайте </w:t>
      </w:r>
      <w:r w:rsidR="00F77EB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36C4E" w:rsidRPr="001858D5">
        <w:rPr>
          <w:rFonts w:ascii="Times New Roman" w:hAnsi="Times New Roman" w:cs="Times New Roman"/>
          <w:sz w:val="24"/>
          <w:szCs w:val="24"/>
        </w:rPr>
        <w:t xml:space="preserve">isserCat. </w:t>
      </w:r>
      <w:r w:rsidR="00C36C4E" w:rsidRPr="001858D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36C4E" w:rsidRPr="001858D5">
        <w:rPr>
          <w:rFonts w:ascii="Times New Roman" w:hAnsi="Times New Roman" w:cs="Times New Roman"/>
          <w:sz w:val="24"/>
          <w:szCs w:val="24"/>
        </w:rPr>
        <w:t xml:space="preserve"> : </w:t>
      </w:r>
      <w:hyperlink r:id="rId22" w:history="1">
        <w:r w:rsidR="00C36C4E" w:rsidRPr="001858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36C4E" w:rsidRPr="001858D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36C4E" w:rsidRPr="001858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36C4E" w:rsidRPr="001858D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36C4E" w:rsidRPr="001858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dissercat</w:t>
        </w:r>
        <w:r w:rsidR="00C36C4E" w:rsidRPr="001858D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36C4E" w:rsidRPr="001858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C36C4E" w:rsidRPr="001858D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36C4E" w:rsidRPr="001858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="00C36C4E" w:rsidRPr="001858D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36C4E" w:rsidRPr="001858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etnokulturnye</w:t>
        </w:r>
        <w:r w:rsidR="00C36C4E" w:rsidRPr="001858D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36C4E" w:rsidRPr="001858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obshchestvennye</w:t>
        </w:r>
        <w:r w:rsidR="00C36C4E" w:rsidRPr="001858D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36C4E" w:rsidRPr="001858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obedineniya</w:t>
        </w:r>
        <w:r w:rsidR="00C36C4E" w:rsidRPr="001858D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36C4E" w:rsidRPr="001858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C36C4E" w:rsidRPr="001858D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36C4E" w:rsidRPr="001858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rossiiskikh</w:t>
        </w:r>
        <w:r w:rsidR="00C36C4E" w:rsidRPr="001858D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36C4E" w:rsidRPr="001858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megapolisakh</w:t>
        </w:r>
        <w:r w:rsidR="00C36C4E" w:rsidRPr="001858D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36C4E" w:rsidRPr="001858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kulturologicheskii</w:t>
        </w:r>
        <w:r w:rsidR="00C36C4E" w:rsidRPr="001858D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36C4E" w:rsidRPr="001858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anal</w:t>
        </w:r>
      </w:hyperlink>
      <w:r w:rsidR="00C36C4E" w:rsidRPr="001858D5">
        <w:rPr>
          <w:rFonts w:ascii="Times New Roman" w:hAnsi="Times New Roman" w:cs="Times New Roman"/>
          <w:sz w:val="24"/>
          <w:szCs w:val="24"/>
        </w:rPr>
        <w:t xml:space="preserve"> (дата обращения : 17.11.2020)</w:t>
      </w:r>
    </w:p>
    <w:p w:rsidR="00132585" w:rsidRDefault="00132585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DA2" w:rsidRPr="001858D5" w:rsidRDefault="00D52998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0D0DA2" w:rsidRPr="001858D5">
        <w:rPr>
          <w:rFonts w:ascii="Times New Roman" w:hAnsi="Times New Roman" w:cs="Times New Roman"/>
          <w:sz w:val="24"/>
          <w:szCs w:val="24"/>
        </w:rPr>
        <w:t xml:space="preserve">Назаров, В. Л. Теория и практика мультикультурализма в странах Запада : [учеб. пособие]. – Екатеринбург : Изд-во Урал. ун-та, 2015. – 212 с. - URL : </w:t>
      </w:r>
      <w:hyperlink r:id="rId23" w:history="1">
        <w:r w:rsidR="000D0DA2" w:rsidRPr="001858D5">
          <w:rPr>
            <w:rStyle w:val="a3"/>
            <w:rFonts w:ascii="Times New Roman" w:hAnsi="Times New Roman" w:cs="Times New Roman"/>
            <w:sz w:val="24"/>
            <w:szCs w:val="24"/>
          </w:rPr>
          <w:t>https://elar.urfu.ru/bitstream/10995/36192/1/978-5-7996-1629-8_2015.pdf</w:t>
        </w:r>
      </w:hyperlink>
      <w:r w:rsidR="000D0DA2" w:rsidRPr="001858D5">
        <w:rPr>
          <w:rFonts w:ascii="Times New Roman" w:hAnsi="Times New Roman" w:cs="Times New Roman"/>
          <w:sz w:val="24"/>
          <w:szCs w:val="24"/>
        </w:rPr>
        <w:t xml:space="preserve"> (дата обращения : 17.11.2020)</w:t>
      </w:r>
    </w:p>
    <w:p w:rsidR="00132585" w:rsidRDefault="00132585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1FD" w:rsidRPr="001858D5" w:rsidRDefault="00D52998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0551FD" w:rsidRPr="001858D5">
        <w:rPr>
          <w:rFonts w:ascii="Times New Roman" w:hAnsi="Times New Roman" w:cs="Times New Roman"/>
          <w:sz w:val="24"/>
          <w:szCs w:val="24"/>
        </w:rPr>
        <w:t>Наумов Д.И. Мультикультурализм в контексте формирования общеевропейской идентичности // Экономика образования. - 2011. - №4. - С. 203-206. - Электрон. копия документа доступна на сай</w:t>
      </w:r>
      <w:r w:rsidR="00F77EBF">
        <w:rPr>
          <w:rFonts w:ascii="Times New Roman" w:hAnsi="Times New Roman" w:cs="Times New Roman"/>
          <w:sz w:val="24"/>
          <w:szCs w:val="24"/>
        </w:rPr>
        <w:t>те</w:t>
      </w:r>
      <w:r w:rsidR="000551FD" w:rsidRPr="001858D5">
        <w:rPr>
          <w:rFonts w:ascii="Times New Roman" w:hAnsi="Times New Roman" w:cs="Times New Roman"/>
          <w:sz w:val="24"/>
          <w:szCs w:val="24"/>
        </w:rPr>
        <w:t xml:space="preserve"> НЭБ elibrary. URL :  https://www.elibrary.ru/item.asp?id=19049114 (дата обращения : 21.01.2021). - Доступ после регистрации.</w:t>
      </w:r>
    </w:p>
    <w:p w:rsidR="00132585" w:rsidRDefault="00132585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543" w:rsidRPr="001858D5" w:rsidRDefault="00D52998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382543" w:rsidRPr="001858D5">
        <w:rPr>
          <w:rFonts w:ascii="Times New Roman" w:hAnsi="Times New Roman" w:cs="Times New Roman"/>
          <w:sz w:val="24"/>
          <w:szCs w:val="24"/>
        </w:rPr>
        <w:t>Низамова Л.Р. Смыслы и дилеммы мультикультурализма в России : идеологический поворот 2010-х гг. // Вестн. экономики, права и соиологии. - 2017. - №1. - С. 155-159. – Электрон. копия документа доступна на сай</w:t>
      </w:r>
      <w:r w:rsidR="00F77EBF">
        <w:rPr>
          <w:rFonts w:ascii="Times New Roman" w:hAnsi="Times New Roman" w:cs="Times New Roman"/>
          <w:sz w:val="24"/>
          <w:szCs w:val="24"/>
        </w:rPr>
        <w:t>те</w:t>
      </w:r>
      <w:r w:rsidR="00382543" w:rsidRPr="001858D5">
        <w:rPr>
          <w:rFonts w:ascii="Times New Roman" w:hAnsi="Times New Roman" w:cs="Times New Roman"/>
          <w:sz w:val="24"/>
          <w:szCs w:val="24"/>
        </w:rPr>
        <w:t xml:space="preserve"> НЭБ elibrary. URL : </w:t>
      </w:r>
      <w:hyperlink r:id="rId24" w:history="1">
        <w:r w:rsidR="00382543" w:rsidRPr="001858D5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https://www.elibrary.ru/item.asp?id=28983963</w:t>
        </w:r>
      </w:hyperlink>
      <w:r w:rsidR="00382543" w:rsidRPr="001858D5">
        <w:rPr>
          <w:rFonts w:ascii="Times New Roman" w:hAnsi="Times New Roman" w:cs="Times New Roman"/>
          <w:sz w:val="24"/>
          <w:szCs w:val="24"/>
        </w:rPr>
        <w:t xml:space="preserve"> (дата обращения : 17.11.2020). – Доступ после регитсрации.</w:t>
      </w:r>
    </w:p>
    <w:p w:rsidR="00132585" w:rsidRDefault="00132585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64" w:rsidRDefault="00D52998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625364" w:rsidRPr="00625364">
        <w:rPr>
          <w:rFonts w:ascii="Times New Roman" w:hAnsi="Times New Roman" w:cs="Times New Roman"/>
          <w:sz w:val="24"/>
          <w:szCs w:val="24"/>
        </w:rPr>
        <w:t>Пахомушкин А.А. Мультикультурализм как инструмент глобализации // Личность. Культура. Общество. - 2013. - Т. 15, №3-4(79-80). - С. 216-219. - Электрон.</w:t>
      </w:r>
      <w:r w:rsidR="00F77EBF">
        <w:rPr>
          <w:rFonts w:ascii="Times New Roman" w:hAnsi="Times New Roman" w:cs="Times New Roman"/>
          <w:sz w:val="24"/>
          <w:szCs w:val="24"/>
        </w:rPr>
        <w:t xml:space="preserve"> копия документа доступна на са</w:t>
      </w:r>
      <w:r w:rsidR="00625364" w:rsidRPr="00625364">
        <w:rPr>
          <w:rFonts w:ascii="Times New Roman" w:hAnsi="Times New Roman" w:cs="Times New Roman"/>
          <w:sz w:val="24"/>
          <w:szCs w:val="24"/>
        </w:rPr>
        <w:t>й</w:t>
      </w:r>
      <w:r w:rsidR="00F77EBF">
        <w:rPr>
          <w:rFonts w:ascii="Times New Roman" w:hAnsi="Times New Roman" w:cs="Times New Roman"/>
          <w:sz w:val="24"/>
          <w:szCs w:val="24"/>
        </w:rPr>
        <w:t>те</w:t>
      </w:r>
      <w:r w:rsidR="00625364" w:rsidRPr="00625364">
        <w:rPr>
          <w:rFonts w:ascii="Times New Roman" w:hAnsi="Times New Roman" w:cs="Times New Roman"/>
          <w:sz w:val="24"/>
          <w:szCs w:val="24"/>
        </w:rPr>
        <w:t xml:space="preserve"> НЭБ elibrary. URL : </w:t>
      </w:r>
      <w:hyperlink r:id="rId25" w:history="1">
        <w:r w:rsidR="00625364" w:rsidRPr="00A5265D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https://www.elibrary.ru/item.asp?id=20400195</w:t>
        </w:r>
      </w:hyperlink>
      <w:r w:rsidR="00625364">
        <w:rPr>
          <w:rFonts w:ascii="Times New Roman" w:hAnsi="Times New Roman" w:cs="Times New Roman"/>
          <w:sz w:val="24"/>
          <w:szCs w:val="24"/>
        </w:rPr>
        <w:t xml:space="preserve"> </w:t>
      </w:r>
      <w:r w:rsidR="00625364" w:rsidRPr="00625364">
        <w:rPr>
          <w:rFonts w:ascii="Times New Roman" w:hAnsi="Times New Roman" w:cs="Times New Roman"/>
          <w:sz w:val="24"/>
          <w:szCs w:val="24"/>
        </w:rPr>
        <w:t>(дата обращения : 21.01.2021). - Доступ после регистрации.</w:t>
      </w:r>
    </w:p>
    <w:p w:rsidR="00625364" w:rsidRDefault="00625364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3B6" w:rsidRPr="001858D5" w:rsidRDefault="00D52998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5473B6" w:rsidRPr="001858D5">
        <w:rPr>
          <w:rFonts w:ascii="Times New Roman" w:hAnsi="Times New Roman" w:cs="Times New Roman"/>
          <w:sz w:val="24"/>
          <w:szCs w:val="24"/>
        </w:rPr>
        <w:t>Пестушко Н.А. Существует ли альтернатива мультикультурализму? // Мир науки, культуры, образования. - 2014. - №6(49). - С. 533-536. - Электрон. копия документа доступна на сай</w:t>
      </w:r>
      <w:r w:rsidR="00F77EBF">
        <w:rPr>
          <w:rFonts w:ascii="Times New Roman" w:hAnsi="Times New Roman" w:cs="Times New Roman"/>
          <w:sz w:val="24"/>
          <w:szCs w:val="24"/>
        </w:rPr>
        <w:t>те</w:t>
      </w:r>
      <w:r w:rsidR="005473B6" w:rsidRPr="001858D5">
        <w:rPr>
          <w:rFonts w:ascii="Times New Roman" w:hAnsi="Times New Roman" w:cs="Times New Roman"/>
          <w:sz w:val="24"/>
          <w:szCs w:val="24"/>
        </w:rPr>
        <w:t xml:space="preserve"> НЭБ elibrary. URL : </w:t>
      </w:r>
      <w:hyperlink r:id="rId26" w:history="1">
        <w:r w:rsidR="005473B6" w:rsidRPr="001858D5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https://www.elibrary.ru/item.asp?id=23006200</w:t>
        </w:r>
      </w:hyperlink>
      <w:r w:rsidR="005473B6" w:rsidRPr="001858D5">
        <w:rPr>
          <w:rFonts w:ascii="Times New Roman" w:hAnsi="Times New Roman" w:cs="Times New Roman"/>
          <w:sz w:val="24"/>
          <w:szCs w:val="24"/>
        </w:rPr>
        <w:t xml:space="preserve"> (дата обращения : 17.11.2020). – Доступ после регитсрации.</w:t>
      </w:r>
    </w:p>
    <w:p w:rsidR="00132585" w:rsidRDefault="00132585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EBF" w:rsidRPr="00F77EBF" w:rsidRDefault="00D52998" w:rsidP="00F77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F77EBF" w:rsidRPr="00F77EBF">
        <w:rPr>
          <w:rFonts w:ascii="Times New Roman" w:hAnsi="Times New Roman" w:cs="Times New Roman"/>
          <w:sz w:val="24"/>
          <w:szCs w:val="24"/>
        </w:rPr>
        <w:t xml:space="preserve">Попов А.В. Мультикультурализм и национальная идентичность в контексте современности // Труды С.-Петерб. гос. ун-та культуры и искусств. - 2013. - Т. 199.- С. 73-84. - Электрон. копия документа доступна на сайте НЭБ elibrary. URL : </w:t>
      </w:r>
      <w:hyperlink r:id="rId27" w:history="1">
        <w:r w:rsidR="00F77EBF" w:rsidRPr="00A5265D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https://www.elibrary.ru/item.asp?id=20351798</w:t>
        </w:r>
      </w:hyperlink>
      <w:r w:rsidR="00F77EBF">
        <w:rPr>
          <w:rFonts w:ascii="Times New Roman" w:hAnsi="Times New Roman" w:cs="Times New Roman"/>
          <w:sz w:val="24"/>
          <w:szCs w:val="24"/>
        </w:rPr>
        <w:t xml:space="preserve"> </w:t>
      </w:r>
      <w:r w:rsidR="00F77EBF" w:rsidRPr="00F77EBF">
        <w:rPr>
          <w:rFonts w:ascii="Times New Roman" w:hAnsi="Times New Roman" w:cs="Times New Roman"/>
          <w:sz w:val="24"/>
          <w:szCs w:val="24"/>
        </w:rPr>
        <w:t>(дата обращения : 21.01.2021). - Доступ после регистрации.</w:t>
      </w:r>
    </w:p>
    <w:p w:rsidR="001858D5" w:rsidRPr="001858D5" w:rsidRDefault="00D52998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1858D5" w:rsidRPr="001858D5">
        <w:rPr>
          <w:rFonts w:ascii="Times New Roman" w:hAnsi="Times New Roman" w:cs="Times New Roman"/>
          <w:sz w:val="24"/>
          <w:szCs w:val="24"/>
        </w:rPr>
        <w:t>Русских Л.В. Мультикультурализм: интеграция или раскол? // Вестн. Южно-Урал. гос. ун-та. Сер. Социально-гуманитарные науки. - 2013. - Т. 13, №1. - С. 173-175. - Электрон. копия документа доступна на сай</w:t>
      </w:r>
      <w:r w:rsidR="00F77EBF">
        <w:rPr>
          <w:rFonts w:ascii="Times New Roman" w:hAnsi="Times New Roman" w:cs="Times New Roman"/>
          <w:sz w:val="24"/>
          <w:szCs w:val="24"/>
        </w:rPr>
        <w:t>те</w:t>
      </w:r>
      <w:r w:rsidR="001858D5" w:rsidRPr="001858D5">
        <w:rPr>
          <w:rFonts w:ascii="Times New Roman" w:hAnsi="Times New Roman" w:cs="Times New Roman"/>
          <w:sz w:val="24"/>
          <w:szCs w:val="24"/>
        </w:rPr>
        <w:t xml:space="preserve"> НЭБ elibrary. URL : </w:t>
      </w:r>
      <w:hyperlink r:id="rId28" w:history="1">
        <w:r w:rsidR="00F77EBF" w:rsidRPr="00A5265D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https://www.elibrary.ru/item.asp?id=18972150</w:t>
        </w:r>
      </w:hyperlink>
      <w:r w:rsidR="00F77EBF">
        <w:rPr>
          <w:rFonts w:ascii="Times New Roman" w:hAnsi="Times New Roman" w:cs="Times New Roman"/>
          <w:sz w:val="24"/>
          <w:szCs w:val="24"/>
        </w:rPr>
        <w:t xml:space="preserve"> </w:t>
      </w:r>
      <w:r w:rsidR="001858D5" w:rsidRPr="001858D5">
        <w:rPr>
          <w:rFonts w:ascii="Times New Roman" w:hAnsi="Times New Roman" w:cs="Times New Roman"/>
          <w:sz w:val="24"/>
          <w:szCs w:val="24"/>
        </w:rPr>
        <w:t>(дата обращения : 21.01.2021). - Доступ после регистрации.</w:t>
      </w:r>
    </w:p>
    <w:p w:rsidR="001858D5" w:rsidRPr="001858D5" w:rsidRDefault="001858D5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DF4" w:rsidRPr="001858D5" w:rsidRDefault="00D52998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BA0DF4" w:rsidRPr="001858D5">
        <w:rPr>
          <w:rFonts w:ascii="Times New Roman" w:hAnsi="Times New Roman" w:cs="Times New Roman"/>
          <w:sz w:val="24"/>
          <w:szCs w:val="24"/>
        </w:rPr>
        <w:t>Следзевский И.В. Мультикультурализм: хрупкий баланс между интеграцией и дезинтеграцией // Общественные науки и современность. - 2013. - №2. - 123-137. - Электрон. копия документа доступна на сай</w:t>
      </w:r>
      <w:r w:rsidR="00F77EBF">
        <w:rPr>
          <w:rFonts w:ascii="Times New Roman" w:hAnsi="Times New Roman" w:cs="Times New Roman"/>
          <w:sz w:val="24"/>
          <w:szCs w:val="24"/>
        </w:rPr>
        <w:t>те</w:t>
      </w:r>
      <w:r w:rsidR="00BA0DF4" w:rsidRPr="001858D5">
        <w:rPr>
          <w:rFonts w:ascii="Times New Roman" w:hAnsi="Times New Roman" w:cs="Times New Roman"/>
          <w:sz w:val="24"/>
          <w:szCs w:val="24"/>
        </w:rPr>
        <w:t xml:space="preserve"> НЭБ elibrary. URL : https://www.elibrary.ru/item.asp?id=19013674 (дата обращения : 21.01.2021). - Доступ после регистрации.</w:t>
      </w:r>
    </w:p>
    <w:p w:rsidR="00132585" w:rsidRDefault="00132585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5AB" w:rsidRPr="001858D5" w:rsidRDefault="00D52998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A715AB" w:rsidRPr="001858D5">
        <w:rPr>
          <w:rFonts w:ascii="Times New Roman" w:hAnsi="Times New Roman" w:cs="Times New Roman"/>
          <w:sz w:val="24"/>
          <w:szCs w:val="24"/>
        </w:rPr>
        <w:t xml:space="preserve">Халтурин А.Н. Мультикультурализм в контексте философии другого // Исторические, философские, политические и юридические науки, культурология и искусствоведение. Воп-сы теории и практики. - 2015. - №7(57). - Ч.1. - С. 183-185. - URL : </w:t>
      </w:r>
      <w:hyperlink r:id="rId29" w:history="1">
        <w:r w:rsidR="00A715AB" w:rsidRPr="001858D5">
          <w:rPr>
            <w:rStyle w:val="a3"/>
            <w:rFonts w:ascii="Times New Roman" w:hAnsi="Times New Roman" w:cs="Times New Roman"/>
            <w:sz w:val="24"/>
            <w:szCs w:val="24"/>
          </w:rPr>
          <w:t>https://www.gramota.net/articles/issn_1997-292X_2015_7-1_52.pdf</w:t>
        </w:r>
      </w:hyperlink>
      <w:r w:rsidR="00A715AB" w:rsidRPr="001858D5">
        <w:rPr>
          <w:rFonts w:ascii="Times New Roman" w:hAnsi="Times New Roman" w:cs="Times New Roman"/>
          <w:sz w:val="24"/>
          <w:szCs w:val="24"/>
        </w:rPr>
        <w:t xml:space="preserve"> (дата обращения : 17.11.2020)</w:t>
      </w:r>
    </w:p>
    <w:p w:rsidR="00132585" w:rsidRDefault="00132585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236" w:rsidRPr="001858D5" w:rsidRDefault="00D52998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082236" w:rsidRPr="001858D5">
        <w:rPr>
          <w:rFonts w:ascii="Times New Roman" w:hAnsi="Times New Roman" w:cs="Times New Roman"/>
          <w:sz w:val="24"/>
          <w:szCs w:val="24"/>
        </w:rPr>
        <w:t xml:space="preserve">Халтурин А.Н. Философские аспекты мультикультурализма // Гуманитарные, социально-экономические  и общественные науки. - 2015. - №3-1. - С. 39-44. - URL : </w:t>
      </w:r>
      <w:hyperlink r:id="rId30" w:history="1">
        <w:r w:rsidR="00082236" w:rsidRPr="001858D5">
          <w:rPr>
            <w:rStyle w:val="a3"/>
            <w:rFonts w:ascii="Times New Roman" w:hAnsi="Times New Roman" w:cs="Times New Roman"/>
            <w:sz w:val="24"/>
            <w:szCs w:val="24"/>
          </w:rPr>
          <w:t>https://online-science.ru/userfiles/file/twa0tjejmou3rqa0rvnnsds6kqvgjjjd.pdf</w:t>
        </w:r>
      </w:hyperlink>
      <w:r w:rsidR="00082236" w:rsidRPr="001858D5">
        <w:rPr>
          <w:rFonts w:ascii="Times New Roman" w:hAnsi="Times New Roman" w:cs="Times New Roman"/>
          <w:sz w:val="24"/>
          <w:szCs w:val="24"/>
        </w:rPr>
        <w:t xml:space="preserve"> (дата обращения : 17.11.2020)</w:t>
      </w:r>
    </w:p>
    <w:p w:rsidR="000551FD" w:rsidRPr="001858D5" w:rsidRDefault="00D52998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31.</w:t>
      </w:r>
      <w:r w:rsidR="000551FD" w:rsidRPr="001858D5">
        <w:rPr>
          <w:rFonts w:ascii="Times New Roman" w:hAnsi="Times New Roman" w:cs="Times New Roman"/>
          <w:sz w:val="24"/>
          <w:szCs w:val="24"/>
        </w:rPr>
        <w:t>Харитонов И.Н. Кризис политики мультикультурализма и ксенофобии в странах Европы // Социологических альманах. - 2012. - №3. - С. 186-195. - Электрон. копия документа доступна на сай</w:t>
      </w:r>
      <w:r w:rsidR="00F77EBF">
        <w:rPr>
          <w:rFonts w:ascii="Times New Roman" w:hAnsi="Times New Roman" w:cs="Times New Roman"/>
          <w:sz w:val="24"/>
          <w:szCs w:val="24"/>
        </w:rPr>
        <w:t>те</w:t>
      </w:r>
      <w:r w:rsidR="000551FD" w:rsidRPr="001858D5">
        <w:rPr>
          <w:rFonts w:ascii="Times New Roman" w:hAnsi="Times New Roman" w:cs="Times New Roman"/>
          <w:sz w:val="24"/>
          <w:szCs w:val="24"/>
        </w:rPr>
        <w:t xml:space="preserve"> НЭБ elibrary. URL : </w:t>
      </w:r>
      <w:hyperlink r:id="rId31" w:history="1">
        <w:r w:rsidRPr="00A5265D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https://www.elibrary.ru/item.asp?id=19042291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1FD" w:rsidRPr="001858D5">
        <w:rPr>
          <w:rFonts w:ascii="Times New Roman" w:hAnsi="Times New Roman" w:cs="Times New Roman"/>
          <w:sz w:val="24"/>
          <w:szCs w:val="24"/>
        </w:rPr>
        <w:t>(дата обращения : 21.01.2021). - Доступ после регистрации.</w:t>
      </w:r>
    </w:p>
    <w:p w:rsidR="00A74A8F" w:rsidRDefault="00A74A8F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C53" w:rsidRPr="001858D5" w:rsidRDefault="00D52998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1B7C53" w:rsidRPr="001858D5">
        <w:rPr>
          <w:rFonts w:ascii="Times New Roman" w:hAnsi="Times New Roman" w:cs="Times New Roman"/>
          <w:sz w:val="24"/>
          <w:szCs w:val="24"/>
        </w:rPr>
        <w:t>Черкасова Н.А. Подростковая мультикультура в эпоху глобализации // Современное образование: плюсы, минусы и перспективы : материалы VI междунар. науч.-практич. конф. / отв. ред. А.А. Зарайский. - Саратов, 2016. - С. 69-71. - Электрон. копия документа доступна на сай</w:t>
      </w:r>
      <w:r w:rsidR="00F77EBF">
        <w:rPr>
          <w:rFonts w:ascii="Times New Roman" w:hAnsi="Times New Roman" w:cs="Times New Roman"/>
          <w:sz w:val="24"/>
          <w:szCs w:val="24"/>
        </w:rPr>
        <w:t>те</w:t>
      </w:r>
      <w:r w:rsidR="001B7C53" w:rsidRPr="001858D5">
        <w:rPr>
          <w:rFonts w:ascii="Times New Roman" w:hAnsi="Times New Roman" w:cs="Times New Roman"/>
          <w:sz w:val="24"/>
          <w:szCs w:val="24"/>
        </w:rPr>
        <w:t xml:space="preserve"> НЭБ elibrary. URL : </w:t>
      </w:r>
      <w:hyperlink r:id="rId32" w:history="1">
        <w:r w:rsidR="001B7C53" w:rsidRPr="001858D5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https://www.elibrary.ru/item.asp?id=26227109</w:t>
        </w:r>
      </w:hyperlink>
      <w:r w:rsidR="001B7C53" w:rsidRPr="001858D5">
        <w:rPr>
          <w:rFonts w:ascii="Times New Roman" w:hAnsi="Times New Roman" w:cs="Times New Roman"/>
          <w:sz w:val="24"/>
          <w:szCs w:val="24"/>
        </w:rPr>
        <w:t xml:space="preserve"> (дата обращения : 17.11.2020). – Доступ после регистрации.</w:t>
      </w:r>
    </w:p>
    <w:p w:rsidR="00132585" w:rsidRDefault="00132585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775" w:rsidRPr="001858D5" w:rsidRDefault="00D52998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334775" w:rsidRPr="001858D5">
        <w:rPr>
          <w:rFonts w:ascii="Times New Roman" w:hAnsi="Times New Roman" w:cs="Times New Roman"/>
          <w:sz w:val="24"/>
          <w:szCs w:val="24"/>
        </w:rPr>
        <w:t>Шайхов М.А. Проблемы мультикультурного образования в современном социуме // Известия Дагестан. гос. пед. ун-та. Психолого-педагогические науки. - 2011. - №1(14). - С. 69-72. - Электрон. копия документа доступна на сай</w:t>
      </w:r>
      <w:r w:rsidR="00F77EBF">
        <w:rPr>
          <w:rFonts w:ascii="Times New Roman" w:hAnsi="Times New Roman" w:cs="Times New Roman"/>
          <w:sz w:val="24"/>
          <w:szCs w:val="24"/>
        </w:rPr>
        <w:t>те</w:t>
      </w:r>
      <w:r w:rsidR="00334775" w:rsidRPr="001858D5">
        <w:rPr>
          <w:rFonts w:ascii="Times New Roman" w:hAnsi="Times New Roman" w:cs="Times New Roman"/>
          <w:sz w:val="24"/>
          <w:szCs w:val="24"/>
        </w:rPr>
        <w:t xml:space="preserve"> НЭБ elibrary. URL : </w:t>
      </w:r>
      <w:hyperlink r:id="rId33" w:history="1">
        <w:r w:rsidR="00334775" w:rsidRPr="001858D5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https://www.elibrary.ru/item.asp?id=16355112</w:t>
        </w:r>
      </w:hyperlink>
      <w:r w:rsidR="00334775" w:rsidRPr="001858D5">
        <w:rPr>
          <w:rFonts w:ascii="Times New Roman" w:hAnsi="Times New Roman" w:cs="Times New Roman"/>
          <w:sz w:val="24"/>
          <w:szCs w:val="24"/>
        </w:rPr>
        <w:t xml:space="preserve"> (дата обращения : 17.11.2020). – Доступ после регистрации.</w:t>
      </w:r>
    </w:p>
    <w:p w:rsidR="00C36C4E" w:rsidRPr="001858D5" w:rsidRDefault="00C36C4E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C4E" w:rsidRPr="001858D5" w:rsidRDefault="00C36C4E" w:rsidP="0018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6C4E" w:rsidRPr="001858D5" w:rsidSect="00081F58">
      <w:pgSz w:w="11906" w:h="16838"/>
      <w:pgMar w:top="1134" w:right="850" w:bottom="1134" w:left="1701" w:header="708" w:footer="708" w:gutter="0"/>
      <w:pgBorders w:display="firstPage" w:offsetFrom="page">
        <w:top w:val="hearts" w:sz="16" w:space="24" w:color="auto"/>
        <w:left w:val="hearts" w:sz="16" w:space="24" w:color="auto"/>
        <w:bottom w:val="hearts" w:sz="16" w:space="24" w:color="auto"/>
        <w:right w:val="heart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41CCE"/>
    <w:rsid w:val="00002320"/>
    <w:rsid w:val="000375D1"/>
    <w:rsid w:val="00041CCE"/>
    <w:rsid w:val="0005326D"/>
    <w:rsid w:val="000551FD"/>
    <w:rsid w:val="00081F58"/>
    <w:rsid w:val="00082236"/>
    <w:rsid w:val="000D0DA2"/>
    <w:rsid w:val="000F7502"/>
    <w:rsid w:val="00106D6C"/>
    <w:rsid w:val="00132585"/>
    <w:rsid w:val="00166AD4"/>
    <w:rsid w:val="001858D5"/>
    <w:rsid w:val="001B7C53"/>
    <w:rsid w:val="00325B2E"/>
    <w:rsid w:val="00334775"/>
    <w:rsid w:val="00382543"/>
    <w:rsid w:val="00392DB3"/>
    <w:rsid w:val="00481288"/>
    <w:rsid w:val="004B7F8C"/>
    <w:rsid w:val="005473B6"/>
    <w:rsid w:val="00565B88"/>
    <w:rsid w:val="005730DC"/>
    <w:rsid w:val="00625364"/>
    <w:rsid w:val="0065108D"/>
    <w:rsid w:val="00696106"/>
    <w:rsid w:val="007453CE"/>
    <w:rsid w:val="007F26AD"/>
    <w:rsid w:val="00882364"/>
    <w:rsid w:val="008A5453"/>
    <w:rsid w:val="009364E3"/>
    <w:rsid w:val="00976524"/>
    <w:rsid w:val="00A4387D"/>
    <w:rsid w:val="00A45B70"/>
    <w:rsid w:val="00A715AB"/>
    <w:rsid w:val="00A74A8F"/>
    <w:rsid w:val="00B045D2"/>
    <w:rsid w:val="00BA0DF4"/>
    <w:rsid w:val="00BD5DAD"/>
    <w:rsid w:val="00C17780"/>
    <w:rsid w:val="00C36C4E"/>
    <w:rsid w:val="00C7123D"/>
    <w:rsid w:val="00D52998"/>
    <w:rsid w:val="00E108D6"/>
    <w:rsid w:val="00F7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C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16962414" TargetMode="External"/><Relationship Id="rId13" Type="http://schemas.openxmlformats.org/officeDocument/2006/relationships/hyperlink" Target="https://www.elibrary.ru/item.asp?id=20142228" TargetMode="External"/><Relationship Id="rId18" Type="http://schemas.openxmlformats.org/officeDocument/2006/relationships/hyperlink" Target="http://www.jourssa.ru/sites/all/files/volumes/2000_2/Kuropyatnik_2000_2.pdf" TargetMode="External"/><Relationship Id="rId26" Type="http://schemas.openxmlformats.org/officeDocument/2006/relationships/hyperlink" Target="https://www.elibrary.ru/item.asp?id=230062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library.ru/item.asp?id=1904233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tatic.iea.ras.ru/neotlozhka/215-Babich.pdf" TargetMode="External"/><Relationship Id="rId12" Type="http://schemas.openxmlformats.org/officeDocument/2006/relationships/hyperlink" Target="https://www.elibrary.ru/item.asp?id=18067052" TargetMode="External"/><Relationship Id="rId17" Type="http://schemas.openxmlformats.org/officeDocument/2006/relationships/hyperlink" Target="https://www.elibrary.ru/item.asp?id=20139014" TargetMode="External"/><Relationship Id="rId25" Type="http://schemas.openxmlformats.org/officeDocument/2006/relationships/hyperlink" Target="https://www.elibrary.ru/item.asp?id=20400195" TargetMode="External"/><Relationship Id="rId33" Type="http://schemas.openxmlformats.org/officeDocument/2006/relationships/hyperlink" Target="https://www.elibrary.ru/item.asp?id=163551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ibrary.ru/item.asp?id=22827155" TargetMode="External"/><Relationship Id="rId20" Type="http://schemas.openxmlformats.org/officeDocument/2006/relationships/hyperlink" Target="http://iea-ras.ru/index.php?go=Files&amp;in=view&amp;id=310" TargetMode="External"/><Relationship Id="rId29" Type="http://schemas.openxmlformats.org/officeDocument/2006/relationships/hyperlink" Target="https://www.gramota.net/articles/issn_1997-292X_2015_7-1_52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29134040" TargetMode="External"/><Relationship Id="rId11" Type="http://schemas.openxmlformats.org/officeDocument/2006/relationships/hyperlink" Target="https://www.elibrary.ru/item.asp?id=17299775" TargetMode="External"/><Relationship Id="rId24" Type="http://schemas.openxmlformats.org/officeDocument/2006/relationships/hyperlink" Target="https://www.elibrary.ru/item.asp?id=28983963" TargetMode="External"/><Relationship Id="rId32" Type="http://schemas.openxmlformats.org/officeDocument/2006/relationships/hyperlink" Target="https://www.elibrary.ru/item.asp?id=26227109" TargetMode="External"/><Relationship Id="rId5" Type="http://schemas.openxmlformats.org/officeDocument/2006/relationships/hyperlink" Target="https://www.elibrary.ru/item.asp?id=29161772" TargetMode="External"/><Relationship Id="rId15" Type="http://schemas.openxmlformats.org/officeDocument/2006/relationships/hyperlink" Target="https://www.elibrary.ru/item.asp?id=19409404" TargetMode="External"/><Relationship Id="rId23" Type="http://schemas.openxmlformats.org/officeDocument/2006/relationships/hyperlink" Target="https://elar.urfu.ru/bitstream/10995/36192/1/978-5-7996-1629-8_2015.pdf" TargetMode="External"/><Relationship Id="rId28" Type="http://schemas.openxmlformats.org/officeDocument/2006/relationships/hyperlink" Target="https://www.elibrary.ru/item.asp?id=18972150" TargetMode="External"/><Relationship Id="rId10" Type="http://schemas.openxmlformats.org/officeDocument/2006/relationships/hyperlink" Target="https://www.elibrary.ru/item.asp?id=19418880" TargetMode="External"/><Relationship Id="rId19" Type="http://schemas.openxmlformats.org/officeDocument/2006/relationships/hyperlink" Target="https://www.elibrary.ru/item.asp?id=27599300" TargetMode="External"/><Relationship Id="rId31" Type="http://schemas.openxmlformats.org/officeDocument/2006/relationships/hyperlink" Target="https://www.elibrary.ru/item.asp?id=1904229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elibrary.ru/item.asp?id=32532061" TargetMode="External"/><Relationship Id="rId14" Type="http://schemas.openxmlformats.org/officeDocument/2006/relationships/hyperlink" Target="https://www.elibrary.ru/item.asp?id=20274883" TargetMode="External"/><Relationship Id="rId22" Type="http://schemas.openxmlformats.org/officeDocument/2006/relationships/hyperlink" Target="https://www.dissercat.com/content/etnokulturnye-obshchestvennye-obedineniya-v-rossiiskikh-megapolisakh-kulturologicheskii-anal" TargetMode="External"/><Relationship Id="rId27" Type="http://schemas.openxmlformats.org/officeDocument/2006/relationships/hyperlink" Target="https://www.elibrary.ru/item.asp?id=20351798" TargetMode="External"/><Relationship Id="rId30" Type="http://schemas.openxmlformats.org/officeDocument/2006/relationships/hyperlink" Target="https://online-science.ru/userfiles/file/twa0tjejmou3rqa0rvnnsds6kqvgjjjd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2020-11-17T07:00:00Z</dcterms:created>
  <dcterms:modified xsi:type="dcterms:W3CDTF">2021-01-21T14:28:00Z</dcterms:modified>
</cp:coreProperties>
</file>